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68B4325" w14:textId="564897B9" w:rsidR="0006296B" w:rsidRPr="003F1EAA" w:rsidRDefault="0006296B" w:rsidP="00C3405E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>ZAŁĄCZNIK NR 7</w:t>
      </w:r>
    </w:p>
    <w:p w14:paraId="3A98FE97" w14:textId="4882769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Wykaz osób, skierowanych przez Wykonawcę do realizacji zamówienia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1A6BBCA7" w14:textId="2FCA110D" w:rsidR="0006296B" w:rsidRPr="003F1EAA" w:rsidRDefault="0096196F" w:rsidP="0096196F">
      <w:pPr>
        <w:jc w:val="center"/>
        <w:rPr>
          <w:rFonts w:ascii="Arial" w:hAnsi="Arial" w:cs="Arial"/>
          <w:b/>
          <w:sz w:val="18"/>
          <w:szCs w:val="18"/>
        </w:rPr>
      </w:pPr>
      <w:r w:rsidRPr="003F1EAA">
        <w:rPr>
          <w:rFonts w:asciiTheme="minorHAnsi" w:hAnsiTheme="minorHAnsi"/>
          <w:b/>
          <w:sz w:val="24"/>
          <w:szCs w:val="24"/>
        </w:rPr>
        <w:t>Roboty budowlane w Centrum Materiałów Polimerowych i Węglowych PAN</w:t>
      </w:r>
      <w:r w:rsidRPr="003F1EAA">
        <w:rPr>
          <w:rFonts w:asciiTheme="minorHAnsi" w:hAnsiTheme="minorHAnsi" w:cs="Arial"/>
          <w:sz w:val="24"/>
          <w:szCs w:val="24"/>
        </w:rPr>
        <w:t xml:space="preserve">. </w:t>
      </w:r>
      <w:r w:rsidRPr="003F1EA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UZP</w:t>
      </w:r>
      <w:r w:rsidRPr="003F1EAA">
        <w:rPr>
          <w:rFonts w:asciiTheme="minorHAnsi" w:hAnsiTheme="minorHAnsi"/>
          <w:b/>
          <w:bCs/>
          <w:sz w:val="24"/>
          <w:szCs w:val="24"/>
        </w:rPr>
        <w:t>/01/2019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171"/>
        <w:gridCol w:w="1711"/>
        <w:gridCol w:w="1878"/>
        <w:gridCol w:w="1301"/>
        <w:gridCol w:w="1704"/>
        <w:gridCol w:w="1252"/>
      </w:tblGrid>
      <w:tr w:rsidR="0006296B" w:rsidRPr="003F1EAA" w14:paraId="6DB02FE5" w14:textId="77777777" w:rsidTr="00C3405E">
        <w:trPr>
          <w:trHeight w:val="1372"/>
        </w:trPr>
        <w:tc>
          <w:tcPr>
            <w:tcW w:w="175" w:type="pct"/>
            <w:shd w:val="clear" w:color="auto" w:fill="D9D9D9"/>
            <w:vAlign w:val="center"/>
          </w:tcPr>
          <w:p w14:paraId="0170242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1EAA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27" w:type="pct"/>
            <w:shd w:val="clear" w:color="auto" w:fill="D9D9D9"/>
            <w:vAlign w:val="center"/>
          </w:tcPr>
          <w:p w14:paraId="4626D01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A09F4D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4B02FCC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73C5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14:paraId="46C3F48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/uprawnienia</w:t>
            </w:r>
          </w:p>
          <w:p w14:paraId="6689E8F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(podać dokładny zakres i nr uprawnień)</w:t>
            </w:r>
            <w:r w:rsidRPr="003F1EA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14:paraId="53BA3AF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14:paraId="2A7518A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912" w:type="pct"/>
            <w:shd w:val="clear" w:color="auto" w:fill="D9D9D9"/>
            <w:vAlign w:val="center"/>
          </w:tcPr>
          <w:p w14:paraId="693EBED7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</w:p>
          <w:p w14:paraId="272C1C9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D9D9D9"/>
            <w:vAlign w:val="center"/>
          </w:tcPr>
          <w:p w14:paraId="6251A89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CA91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 xml:space="preserve">o podstawie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>do dysponowania osobami</w:t>
            </w:r>
            <w:r w:rsidRPr="003F1EA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06296B" w:rsidRPr="003F1EAA" w14:paraId="7AF4EF6A" w14:textId="77777777" w:rsidTr="00C3405E">
        <w:trPr>
          <w:trHeight w:val="1016"/>
        </w:trPr>
        <w:tc>
          <w:tcPr>
            <w:tcW w:w="175" w:type="pct"/>
            <w:vAlign w:val="center"/>
          </w:tcPr>
          <w:p w14:paraId="1B2A624C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409CC0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63C1B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E436AFF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0B6CAA8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D6DA7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970CEA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vAlign w:val="center"/>
          </w:tcPr>
          <w:p w14:paraId="26D767D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30B68BA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14:paraId="66194203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720668F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6B" w:rsidRPr="003F1EAA" w14:paraId="411B1D4D" w14:textId="77777777" w:rsidTr="00C3405E">
        <w:trPr>
          <w:trHeight w:val="1238"/>
        </w:trPr>
        <w:tc>
          <w:tcPr>
            <w:tcW w:w="175" w:type="pct"/>
            <w:vAlign w:val="center"/>
          </w:tcPr>
          <w:p w14:paraId="2191BE1B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6F36CA6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ECA66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0A778E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291B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37B48B5D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vAlign w:val="center"/>
          </w:tcPr>
          <w:p w14:paraId="24533BD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282A69E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14:paraId="7E2DF73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4471140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6B" w:rsidRPr="003F1EAA" w14:paraId="15CA489F" w14:textId="77777777" w:rsidTr="00C3405E">
        <w:trPr>
          <w:trHeight w:val="1238"/>
        </w:trPr>
        <w:tc>
          <w:tcPr>
            <w:tcW w:w="175" w:type="pct"/>
            <w:vAlign w:val="center"/>
          </w:tcPr>
          <w:p w14:paraId="483FE00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5812F5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580250E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vAlign w:val="center"/>
          </w:tcPr>
          <w:p w14:paraId="6BE5C8F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695C786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14:paraId="1B84409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3BADCE26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0543A" w14:textId="77777777" w:rsidR="0006296B" w:rsidRPr="003F1EAA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0" w:name="page2"/>
      <w:bookmarkStart w:id="1" w:name="page4"/>
      <w:bookmarkStart w:id="2" w:name="page8"/>
      <w:bookmarkStart w:id="3" w:name="page10"/>
      <w:bookmarkStart w:id="4" w:name="page12"/>
      <w:bookmarkStart w:id="5" w:name="page1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75EA" w14:textId="77777777" w:rsidR="00AD34C2" w:rsidRDefault="00AD34C2" w:rsidP="002E30C2">
      <w:pPr>
        <w:spacing w:after="0" w:line="240" w:lineRule="auto"/>
      </w:pPr>
      <w:r>
        <w:separator/>
      </w:r>
    </w:p>
  </w:endnote>
  <w:endnote w:type="continuationSeparator" w:id="0">
    <w:p w14:paraId="39AD75A6" w14:textId="77777777" w:rsidR="00AD34C2" w:rsidRDefault="00AD34C2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64B6" w14:textId="77777777" w:rsidR="00AD34C2" w:rsidRDefault="00AD34C2" w:rsidP="002E30C2">
      <w:pPr>
        <w:spacing w:after="0" w:line="240" w:lineRule="auto"/>
      </w:pPr>
      <w:r>
        <w:separator/>
      </w:r>
    </w:p>
  </w:footnote>
  <w:footnote w:type="continuationSeparator" w:id="0">
    <w:p w14:paraId="5D5FEF3B" w14:textId="77777777" w:rsidR="00AD34C2" w:rsidRDefault="00AD34C2" w:rsidP="002E30C2">
      <w:pPr>
        <w:spacing w:after="0" w:line="240" w:lineRule="auto"/>
      </w:pPr>
      <w:r>
        <w:continuationSeparator/>
      </w:r>
    </w:p>
  </w:footnote>
  <w:footnote w:id="1">
    <w:p w14:paraId="77283C01" w14:textId="3BB9E6DE" w:rsidR="007C7907" w:rsidRPr="00B90FBC" w:rsidRDefault="007C7907" w:rsidP="004451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1F28DB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warunku udziału w postępowaniu, określonego </w:t>
      </w:r>
      <w:r w:rsidRPr="001F28DB">
        <w:rPr>
          <w:rFonts w:ascii="Arial" w:hAnsi="Arial" w:cs="Arial"/>
          <w:i/>
          <w:sz w:val="16"/>
          <w:szCs w:val="16"/>
        </w:rPr>
        <w:br/>
        <w:t>w rozdz. IV ust. 2 pkt c) SIWZ.</w:t>
      </w:r>
    </w:p>
  </w:footnote>
  <w:footnote w:id="2">
    <w:p w14:paraId="5D92EDC5" w14:textId="69DBF161" w:rsidR="007C7907" w:rsidRPr="002B562F" w:rsidRDefault="007C7907" w:rsidP="0006296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14:paraId="68B87EB2" w14:textId="77777777" w:rsidR="007C7907" w:rsidRDefault="007C7907" w:rsidP="000629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2019-04-24T09:22:00Z</dcterms:created>
  <dcterms:modified xsi:type="dcterms:W3CDTF">2019-04-24T09:22:00Z</dcterms:modified>
</cp:coreProperties>
</file>